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 w:hAnsi="仿宋" w:eastAsia="仿宋" w:cs="Times New Roman"/>
          <w:b/>
          <w:bCs/>
          <w:kern w:val="0"/>
          <w:sz w:val="24"/>
          <w:szCs w:val="24"/>
        </w:rPr>
      </w:pPr>
      <w:r>
        <w:rPr>
          <w:rFonts w:hint="eastAsia" w:ascii="仿宋" w:hAnsi="仿宋" w:eastAsia="仿宋" w:cs="Times New Roman"/>
          <w:b/>
          <w:bCs/>
          <w:kern w:val="0"/>
          <w:sz w:val="24"/>
          <w:szCs w:val="24"/>
        </w:rPr>
        <w:t>中国社会学年会2019年（昆明）年会分论坛</w:t>
      </w:r>
    </w:p>
    <w:p>
      <w:pPr>
        <w:widowControl/>
        <w:spacing w:line="360" w:lineRule="auto"/>
        <w:rPr>
          <w:rFonts w:ascii="Times New Roman" w:hAnsi="宋体" w:eastAsia="宋体" w:cs="Times New Roman"/>
          <w:b/>
          <w:bCs/>
          <w:kern w:val="0"/>
          <w:sz w:val="28"/>
          <w:szCs w:val="28"/>
        </w:rPr>
      </w:pPr>
    </w:p>
    <w:p>
      <w:pPr>
        <w:widowControl/>
        <w:spacing w:line="360" w:lineRule="auto"/>
        <w:jc w:val="center"/>
        <w:rPr>
          <w:rFonts w:ascii="Times New Roman" w:hAnsi="Times New Roman" w:eastAsia="宋体" w:cs="Times New Roman"/>
          <w:b/>
          <w:bCs/>
          <w:kern w:val="0"/>
          <w:sz w:val="36"/>
          <w:szCs w:val="36"/>
        </w:rPr>
      </w:pPr>
      <w:r>
        <w:rPr>
          <w:rFonts w:ascii="Times New Roman" w:hAnsi="宋体" w:eastAsia="宋体" w:cs="Times New Roman"/>
          <w:b/>
          <w:bCs/>
          <w:kern w:val="0"/>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imes New Roman" w:hAnsi="宋体" w:eastAsia="宋体" w:cs="Times New Roman"/>
          <w:b/>
          <w:bCs/>
          <w:kern w:val="0"/>
          <w:sz w:val="36"/>
          <w:szCs w:val="36"/>
        </w:rPr>
        <w:instrText xml:space="preserve">ADDIN CNKISM.UserStyle</w:instrText>
      </w:r>
      <w:r>
        <w:rPr>
          <w:rFonts w:ascii="Times New Roman" w:hAnsi="宋体" w:eastAsia="宋体" w:cs="Times New Roman"/>
          <w:b/>
          <w:bCs/>
          <w:kern w:val="0"/>
          <w:sz w:val="36"/>
          <w:szCs w:val="36"/>
        </w:rPr>
        <w:fldChar w:fldCharType="end"/>
      </w:r>
      <w:r>
        <w:rPr>
          <w:rFonts w:ascii="Times New Roman" w:hAnsi="宋体" w:eastAsia="宋体" w:cs="Times New Roman"/>
          <w:b/>
          <w:bCs/>
          <w:kern w:val="0"/>
          <w:sz w:val="36"/>
          <w:szCs w:val="36"/>
        </w:rPr>
        <w:t>“</w:t>
      </w:r>
      <w:bookmarkStart w:id="0" w:name="_Hlk6385634"/>
      <w:r>
        <w:rPr>
          <w:rFonts w:hint="eastAsia" w:ascii="Times New Roman" w:hAnsi="宋体" w:eastAsia="宋体" w:cs="Times New Roman"/>
          <w:b/>
          <w:bCs/>
          <w:kern w:val="0"/>
          <w:sz w:val="36"/>
          <w:szCs w:val="36"/>
        </w:rPr>
        <w:t>新中国70年区域社会变迁：新挑战 新愿景</w:t>
      </w:r>
      <w:bookmarkEnd w:id="0"/>
      <w:r>
        <w:rPr>
          <w:rFonts w:ascii="Times New Roman" w:hAnsi="宋体" w:eastAsia="宋体" w:cs="Times New Roman"/>
          <w:b/>
          <w:bCs/>
          <w:kern w:val="0"/>
          <w:sz w:val="36"/>
          <w:szCs w:val="36"/>
        </w:rPr>
        <w:t>”</w:t>
      </w:r>
    </w:p>
    <w:p>
      <w:pPr>
        <w:widowControl/>
        <w:spacing w:line="360" w:lineRule="auto"/>
        <w:jc w:val="center"/>
        <w:rPr>
          <w:rFonts w:ascii="Times New Roman" w:hAnsi="Times New Roman" w:eastAsia="宋体" w:cs="Times New Roman"/>
          <w:kern w:val="0"/>
          <w:sz w:val="36"/>
          <w:szCs w:val="36"/>
        </w:rPr>
      </w:pPr>
      <w:r>
        <w:rPr>
          <w:rFonts w:hint="eastAsia" w:ascii="Times New Roman" w:hAnsi="宋体" w:eastAsia="宋体" w:cs="Times New Roman"/>
          <w:b/>
          <w:bCs/>
          <w:kern w:val="0"/>
          <w:sz w:val="36"/>
          <w:szCs w:val="36"/>
        </w:rPr>
        <w:t>分</w:t>
      </w:r>
      <w:r>
        <w:rPr>
          <w:rFonts w:ascii="Times New Roman" w:hAnsi="宋体" w:eastAsia="宋体" w:cs="Times New Roman"/>
          <w:b/>
          <w:bCs/>
          <w:kern w:val="0"/>
          <w:sz w:val="36"/>
          <w:szCs w:val="36"/>
        </w:rPr>
        <w:t>论坛征文通知</w:t>
      </w:r>
      <w:r>
        <w:rPr>
          <w:rFonts w:ascii="Times New Roman" w:hAnsi="Times New Roman" w:eastAsia="宋体" w:cs="Times New Roman"/>
          <w:kern w:val="0"/>
          <w:sz w:val="36"/>
          <w:szCs w:val="36"/>
        </w:rPr>
        <w:t> </w:t>
      </w:r>
    </w:p>
    <w:p>
      <w:pPr>
        <w:widowControl/>
        <w:spacing w:line="360" w:lineRule="auto"/>
        <w:ind w:firstLine="562" w:firstLineChars="200"/>
        <w:jc w:val="left"/>
        <w:rPr>
          <w:rFonts w:ascii="Times New Roman" w:hAnsi="Times New Roman" w:cs="Times New Roman"/>
          <w:b/>
          <w:kern w:val="0"/>
          <w:sz w:val="28"/>
          <w:szCs w:val="28"/>
        </w:rPr>
      </w:pPr>
      <w:r>
        <w:rPr>
          <w:rFonts w:ascii="Times New Roman" w:cs="Times New Roman" w:hAnsiTheme="minorEastAsia"/>
          <w:b/>
          <w:kern w:val="0"/>
          <w:sz w:val="28"/>
          <w:szCs w:val="28"/>
        </w:rPr>
        <w:t>一、论坛名称</w:t>
      </w:r>
    </w:p>
    <w:p>
      <w:pPr>
        <w:widowControl/>
        <w:spacing w:line="360" w:lineRule="auto"/>
        <w:ind w:firstLine="435"/>
        <w:jc w:val="left"/>
        <w:rPr>
          <w:rFonts w:ascii="Times New Roman" w:cs="Times New Roman" w:hAnsiTheme="minorEastAsia"/>
          <w:kern w:val="0"/>
          <w:sz w:val="28"/>
          <w:szCs w:val="28"/>
        </w:rPr>
      </w:pPr>
      <w:r>
        <w:rPr>
          <w:rFonts w:hint="eastAsia" w:ascii="Times New Roman" w:cs="Times New Roman" w:hAnsiTheme="minorEastAsia"/>
          <w:kern w:val="0"/>
          <w:sz w:val="28"/>
          <w:szCs w:val="28"/>
        </w:rPr>
        <w:t>新中国70年区域社会变迁：新挑战 新愿景</w:t>
      </w:r>
    </w:p>
    <w:p>
      <w:pPr>
        <w:widowControl/>
        <w:spacing w:line="360" w:lineRule="auto"/>
        <w:ind w:firstLine="435"/>
        <w:jc w:val="left"/>
        <w:rPr>
          <w:rFonts w:ascii="Times New Roman" w:hAnsi="Times New Roman" w:cs="Times New Roman"/>
          <w:b/>
          <w:kern w:val="0"/>
          <w:sz w:val="28"/>
          <w:szCs w:val="28"/>
        </w:rPr>
      </w:pPr>
      <w:r>
        <w:rPr>
          <w:rFonts w:ascii="Times New Roman" w:cs="Times New Roman" w:hAnsiTheme="minorEastAsia"/>
          <w:b/>
          <w:kern w:val="0"/>
          <w:sz w:val="28"/>
          <w:szCs w:val="28"/>
        </w:rPr>
        <w:t>二、主办单位</w:t>
      </w:r>
    </w:p>
    <w:p>
      <w:pPr>
        <w:widowControl/>
        <w:spacing w:line="360" w:lineRule="auto"/>
        <w:ind w:firstLine="555"/>
        <w:jc w:val="left"/>
        <w:rPr>
          <w:rFonts w:ascii="Times New Roman" w:cs="Times New Roman" w:hAnsiTheme="minorEastAsia"/>
          <w:kern w:val="0"/>
          <w:sz w:val="28"/>
          <w:szCs w:val="28"/>
        </w:rPr>
      </w:pPr>
      <w:r>
        <w:rPr>
          <w:rFonts w:ascii="Times New Roman" w:cs="Times New Roman" w:hAnsiTheme="minorEastAsia"/>
          <w:kern w:val="0"/>
          <w:sz w:val="28"/>
          <w:szCs w:val="28"/>
        </w:rPr>
        <w:t>广东省社会科学院社会学与人口学研究所</w:t>
      </w:r>
    </w:p>
    <w:p>
      <w:pPr>
        <w:widowControl/>
        <w:spacing w:line="360" w:lineRule="auto"/>
        <w:ind w:firstLine="555"/>
        <w:jc w:val="left"/>
        <w:rPr>
          <w:rFonts w:ascii="Times New Roman" w:hAnsi="Times New Roman" w:cs="Times New Roman"/>
          <w:kern w:val="0"/>
          <w:sz w:val="28"/>
          <w:szCs w:val="28"/>
        </w:rPr>
      </w:pPr>
      <w:r>
        <w:rPr>
          <w:rFonts w:ascii="Times New Roman" w:cs="Times New Roman" w:hAnsiTheme="minorEastAsia"/>
          <w:kern w:val="0"/>
          <w:sz w:val="28"/>
          <w:szCs w:val="28"/>
        </w:rPr>
        <w:t>上海社会科学院社会学研究所</w:t>
      </w:r>
    </w:p>
    <w:p>
      <w:pPr>
        <w:widowControl/>
        <w:spacing w:line="360" w:lineRule="auto"/>
        <w:ind w:firstLine="562" w:firstLineChars="200"/>
        <w:jc w:val="left"/>
        <w:rPr>
          <w:rFonts w:ascii="Times New Roman" w:hAnsi="Times New Roman" w:cs="Times New Roman"/>
          <w:b/>
          <w:kern w:val="0"/>
          <w:sz w:val="28"/>
          <w:szCs w:val="28"/>
        </w:rPr>
      </w:pPr>
      <w:r>
        <w:rPr>
          <w:rFonts w:ascii="Times New Roman" w:cs="Times New Roman" w:hAnsiTheme="minorEastAsia"/>
          <w:b/>
          <w:kern w:val="0"/>
          <w:sz w:val="28"/>
          <w:szCs w:val="28"/>
        </w:rPr>
        <w:t>三、征文主题</w:t>
      </w:r>
    </w:p>
    <w:p>
      <w:pPr>
        <w:widowControl/>
        <w:spacing w:line="360" w:lineRule="auto"/>
        <w:ind w:firstLine="480"/>
        <w:jc w:val="left"/>
        <w:rPr>
          <w:rFonts w:cs="Times New Roman" w:asciiTheme="minorEastAsia" w:hAnsiTheme="minorEastAsia"/>
          <w:kern w:val="0"/>
          <w:sz w:val="28"/>
          <w:szCs w:val="28"/>
        </w:rPr>
      </w:pPr>
      <w:r>
        <w:rPr>
          <w:rFonts w:hint="eastAsia" w:ascii="Times New Roman" w:cs="Times New Roman" w:hAnsiTheme="minorEastAsia"/>
          <w:kern w:val="0"/>
          <w:sz w:val="28"/>
          <w:szCs w:val="28"/>
        </w:rPr>
        <w:t>新中国成立70年来，我国不仅在经济建设方面取得了巨大的成就，在社会治理方面也进行了积极的探索，积累了许多值得总结借鉴的宝贵经验。亟需回顾和总结新中国70年中国社会建设和社会治理的发展历程、历史成就和经验教训，为创新社会治理理论与实践、提升社会治理现代化水平献计献策。</w:t>
      </w:r>
      <w:r>
        <w:rPr>
          <w:rFonts w:hint="eastAsia"/>
          <w:sz w:val="28"/>
          <w:szCs w:val="28"/>
        </w:rPr>
        <w:t>党的十九大报告指出，我国社会主要矛盾已经由人民日益增长的物质文化需要同落后的社会生产之间的矛盾转化为人民日益增长的美好生活需要和不平衡不充分的发展之间的矛盾。</w:t>
      </w:r>
      <w:r>
        <w:rPr>
          <w:rFonts w:hint="eastAsia" w:cs="Times New Roman" w:asciiTheme="minorEastAsia" w:hAnsiTheme="minorEastAsia"/>
          <w:kern w:val="0"/>
          <w:sz w:val="28"/>
          <w:szCs w:val="28"/>
        </w:rPr>
        <w:t>为促进和展示社会学界对新中国70年来社会发展成就、道路，社会变迁的逻辑和机理，以及我国社会发展和变迁的新挑战和新愿景进行系统深入探讨，</w:t>
      </w:r>
      <w:r>
        <w:rPr>
          <w:rFonts w:cs="Times New Roman" w:asciiTheme="minorEastAsia" w:hAnsiTheme="minorEastAsia"/>
          <w:kern w:val="0"/>
          <w:sz w:val="28"/>
          <w:szCs w:val="28"/>
        </w:rPr>
        <w:t>本论坛以“</w:t>
      </w:r>
      <w:r>
        <w:rPr>
          <w:rFonts w:hint="eastAsia" w:cs="Times New Roman" w:asciiTheme="minorEastAsia" w:hAnsiTheme="minorEastAsia"/>
          <w:kern w:val="0"/>
          <w:sz w:val="28"/>
          <w:szCs w:val="28"/>
        </w:rPr>
        <w:t>新中国70年</w:t>
      </w:r>
      <w:r>
        <w:rPr>
          <w:rFonts w:hint="eastAsia" w:ascii="Times New Roman" w:cs="Times New Roman" w:hAnsiTheme="minorEastAsia"/>
          <w:kern w:val="0"/>
          <w:sz w:val="28"/>
          <w:szCs w:val="28"/>
        </w:rPr>
        <w:t>区域社会变迁：新挑战 新愿景</w:t>
      </w:r>
      <w:r>
        <w:rPr>
          <w:rFonts w:cs="Times New Roman" w:asciiTheme="minorEastAsia" w:hAnsiTheme="minorEastAsia"/>
          <w:kern w:val="0"/>
          <w:sz w:val="28"/>
          <w:szCs w:val="28"/>
        </w:rPr>
        <w:t>”</w:t>
      </w:r>
      <w:r>
        <w:rPr>
          <w:rFonts w:hint="eastAsia" w:cs="Times New Roman" w:asciiTheme="minorEastAsia" w:hAnsiTheme="minorEastAsia"/>
          <w:kern w:val="0"/>
          <w:sz w:val="28"/>
          <w:szCs w:val="28"/>
        </w:rPr>
        <w:t>为主题，向全国各地的专家学者征集优秀论文，共同研讨新时期各个区域社会发展和社会变迁相关的议题。本次论文征集不设特定的具体选题，由专家学者自主选择，充分讨论。</w:t>
      </w:r>
    </w:p>
    <w:p>
      <w:pPr>
        <w:widowControl/>
        <w:spacing w:line="360" w:lineRule="auto"/>
        <w:ind w:firstLine="562" w:firstLineChars="200"/>
        <w:jc w:val="left"/>
        <w:rPr>
          <w:rFonts w:ascii="Times New Roman" w:hAnsi="Times New Roman" w:cs="Times New Roman"/>
          <w:b/>
          <w:kern w:val="0"/>
          <w:sz w:val="28"/>
          <w:szCs w:val="28"/>
        </w:rPr>
      </w:pPr>
      <w:r>
        <w:rPr>
          <w:rFonts w:ascii="Times New Roman" w:cs="Times New Roman" w:hAnsiTheme="minorEastAsia"/>
          <w:b/>
          <w:kern w:val="0"/>
          <w:sz w:val="28"/>
          <w:szCs w:val="28"/>
        </w:rPr>
        <w:t>四、论坛时间</w:t>
      </w:r>
    </w:p>
    <w:p>
      <w:pPr>
        <w:widowControl/>
        <w:spacing w:line="360" w:lineRule="auto"/>
        <w:jc w:val="left"/>
        <w:rPr>
          <w:rFonts w:ascii="Times New Roman" w:hAnsi="Times New Roman" w:cs="Times New Roman"/>
          <w:kern w:val="0"/>
          <w:sz w:val="28"/>
          <w:szCs w:val="28"/>
        </w:rPr>
      </w:pPr>
      <w:r>
        <w:rPr>
          <w:rFonts w:ascii="Times New Roman" w:cs="Times New Roman" w:hAnsiTheme="minorEastAsia"/>
          <w:kern w:val="0"/>
          <w:sz w:val="28"/>
          <w:szCs w:val="28"/>
        </w:rPr>
        <w:t>　　</w:t>
      </w:r>
      <w:r>
        <w:rPr>
          <w:rFonts w:ascii="Times New Roman" w:hAnsi="Times New Roman" w:cs="Times New Roman"/>
          <w:kern w:val="0"/>
          <w:sz w:val="28"/>
          <w:szCs w:val="28"/>
        </w:rPr>
        <w:t>201</w:t>
      </w:r>
      <w:r>
        <w:rPr>
          <w:rFonts w:hint="eastAsia" w:ascii="Times New Roman" w:hAnsi="Times New Roman" w:cs="Times New Roman"/>
          <w:kern w:val="0"/>
          <w:sz w:val="28"/>
          <w:szCs w:val="28"/>
        </w:rPr>
        <w:t>9</w:t>
      </w:r>
      <w:r>
        <w:rPr>
          <w:rFonts w:ascii="Times New Roman" w:cs="Times New Roman" w:hAnsiTheme="minorEastAsia"/>
          <w:kern w:val="0"/>
          <w:sz w:val="28"/>
          <w:szCs w:val="28"/>
        </w:rPr>
        <w:t>年</w:t>
      </w:r>
      <w:r>
        <w:rPr>
          <w:rFonts w:ascii="Times New Roman" w:hAnsi="Times New Roman" w:cs="Times New Roman"/>
          <w:kern w:val="0"/>
          <w:sz w:val="28"/>
          <w:szCs w:val="28"/>
        </w:rPr>
        <w:t>7</w:t>
      </w:r>
      <w:r>
        <w:rPr>
          <w:rFonts w:ascii="Times New Roman" w:cs="Times New Roman" w:hAnsiTheme="minorEastAsia"/>
          <w:kern w:val="0"/>
          <w:sz w:val="28"/>
          <w:szCs w:val="28"/>
        </w:rPr>
        <w:t>月</w:t>
      </w:r>
      <w:r>
        <w:rPr>
          <w:rFonts w:hint="eastAsia" w:ascii="Times New Roman" w:cs="Times New Roman" w:hAnsiTheme="minorEastAsia"/>
          <w:kern w:val="0"/>
          <w:sz w:val="28"/>
          <w:szCs w:val="28"/>
        </w:rPr>
        <w:t>1</w:t>
      </w:r>
      <w:r>
        <w:rPr>
          <w:rFonts w:ascii="Times New Roman" w:cs="Times New Roman" w:hAnsiTheme="minorEastAsia"/>
          <w:kern w:val="0"/>
          <w:sz w:val="28"/>
          <w:szCs w:val="28"/>
        </w:rPr>
        <w:t>3</w:t>
      </w:r>
      <w:r>
        <w:rPr>
          <w:rFonts w:hint="eastAsia" w:ascii="Times New Roman" w:cs="Times New Roman" w:hAnsiTheme="minorEastAsia"/>
          <w:kern w:val="0"/>
          <w:sz w:val="28"/>
          <w:szCs w:val="28"/>
        </w:rPr>
        <w:t>日</w:t>
      </w:r>
      <w:r>
        <w:rPr>
          <w:rFonts w:ascii="Times New Roman" w:cs="Times New Roman" w:hAnsiTheme="minorEastAsia"/>
          <w:kern w:val="0"/>
          <w:sz w:val="28"/>
          <w:szCs w:val="28"/>
        </w:rPr>
        <w:t>（</w:t>
      </w:r>
      <w:r>
        <w:rPr>
          <w:rFonts w:hint="eastAsia" w:ascii="Times New Roman" w:hAnsi="Times New Roman" w:cs="Times New Roman"/>
          <w:kern w:val="0"/>
          <w:sz w:val="28"/>
          <w:szCs w:val="28"/>
        </w:rPr>
        <w:t>一</w:t>
      </w:r>
      <w:r>
        <w:rPr>
          <w:rFonts w:ascii="Times New Roman" w:cs="Times New Roman" w:hAnsiTheme="minorEastAsia"/>
          <w:kern w:val="0"/>
          <w:sz w:val="28"/>
          <w:szCs w:val="28"/>
        </w:rPr>
        <w:t>天），</w:t>
      </w:r>
      <w:r>
        <w:rPr>
          <w:rFonts w:hint="eastAsia" w:ascii="Times New Roman" w:cs="Times New Roman" w:hAnsiTheme="minorEastAsia"/>
          <w:kern w:val="0"/>
          <w:sz w:val="28"/>
          <w:szCs w:val="28"/>
        </w:rPr>
        <w:t>具体议程待确定后通知。</w:t>
      </w:r>
    </w:p>
    <w:p>
      <w:pPr>
        <w:widowControl/>
        <w:spacing w:line="360" w:lineRule="auto"/>
        <w:ind w:firstLine="562" w:firstLineChars="200"/>
        <w:jc w:val="left"/>
        <w:rPr>
          <w:rFonts w:ascii="Times New Roman" w:hAnsi="Times New Roman" w:cs="Times New Roman"/>
          <w:b/>
          <w:kern w:val="0"/>
          <w:sz w:val="28"/>
          <w:szCs w:val="28"/>
        </w:rPr>
      </w:pPr>
      <w:r>
        <w:rPr>
          <w:rFonts w:ascii="Times New Roman" w:cs="Times New Roman" w:hAnsiTheme="minorEastAsia"/>
          <w:b/>
          <w:kern w:val="0"/>
          <w:sz w:val="28"/>
          <w:szCs w:val="28"/>
        </w:rPr>
        <w:t>五、论坛</w:t>
      </w:r>
      <w:r>
        <w:rPr>
          <w:rFonts w:hint="eastAsia" w:ascii="Times New Roman" w:cs="Times New Roman" w:hAnsiTheme="minorEastAsia"/>
          <w:b/>
          <w:kern w:val="0"/>
          <w:sz w:val="28"/>
          <w:szCs w:val="28"/>
        </w:rPr>
        <w:t>规模</w:t>
      </w:r>
    </w:p>
    <w:p>
      <w:pPr>
        <w:widowControl/>
        <w:spacing w:line="360" w:lineRule="auto"/>
        <w:jc w:val="left"/>
        <w:rPr>
          <w:rFonts w:ascii="Times New Roman" w:hAnsi="Times New Roman" w:cs="Times New Roman"/>
          <w:kern w:val="0"/>
          <w:sz w:val="28"/>
          <w:szCs w:val="28"/>
        </w:rPr>
      </w:pPr>
      <w:r>
        <w:rPr>
          <w:rFonts w:ascii="Times New Roman" w:cs="Times New Roman" w:hAnsiTheme="minorEastAsia"/>
          <w:kern w:val="0"/>
          <w:sz w:val="28"/>
          <w:szCs w:val="28"/>
        </w:rPr>
        <w:t>　　</w:t>
      </w:r>
      <w:r>
        <w:rPr>
          <w:rFonts w:hint="eastAsia" w:ascii="Times New Roman" w:cs="Times New Roman" w:hAnsiTheme="minorEastAsia"/>
          <w:kern w:val="0"/>
          <w:sz w:val="28"/>
          <w:szCs w:val="28"/>
        </w:rPr>
        <w:t>拟定30-</w:t>
      </w:r>
      <w:r>
        <w:rPr>
          <w:rFonts w:ascii="Times New Roman" w:cs="Times New Roman" w:hAnsiTheme="minorEastAsia"/>
          <w:kern w:val="0"/>
          <w:sz w:val="28"/>
          <w:szCs w:val="28"/>
        </w:rPr>
        <w:t>50</w:t>
      </w:r>
      <w:r>
        <w:rPr>
          <w:rFonts w:hint="eastAsia" w:ascii="Times New Roman" w:cs="Times New Roman" w:hAnsiTheme="minorEastAsia"/>
          <w:kern w:val="0"/>
          <w:sz w:val="28"/>
          <w:szCs w:val="28"/>
        </w:rPr>
        <w:t>人。</w:t>
      </w:r>
    </w:p>
    <w:p>
      <w:pPr>
        <w:widowControl/>
        <w:spacing w:line="360" w:lineRule="auto"/>
        <w:ind w:firstLine="562" w:firstLineChars="200"/>
        <w:jc w:val="left"/>
        <w:rPr>
          <w:rFonts w:ascii="Times New Roman" w:hAnsi="Times New Roman" w:cs="Times New Roman"/>
          <w:b/>
          <w:kern w:val="0"/>
          <w:sz w:val="28"/>
          <w:szCs w:val="28"/>
        </w:rPr>
      </w:pPr>
      <w:r>
        <w:rPr>
          <w:rFonts w:ascii="Times New Roman" w:cs="Times New Roman" w:hAnsiTheme="minorEastAsia"/>
          <w:b/>
          <w:kern w:val="0"/>
          <w:sz w:val="28"/>
          <w:szCs w:val="28"/>
        </w:rPr>
        <w:t>六、论文要求</w:t>
      </w:r>
    </w:p>
    <w:p>
      <w:pPr>
        <w:widowControl/>
        <w:spacing w:line="360" w:lineRule="auto"/>
        <w:jc w:val="left"/>
        <w:rPr>
          <w:rFonts w:ascii="Times New Roman" w:cs="Times New Roman" w:hAnsiTheme="minorEastAsia"/>
          <w:kern w:val="0"/>
          <w:sz w:val="28"/>
          <w:szCs w:val="28"/>
        </w:rPr>
      </w:pPr>
      <w:r>
        <w:rPr>
          <w:rFonts w:ascii="Times New Roman" w:hAnsi="Times New Roman" w:cs="Times New Roman"/>
          <w:kern w:val="0"/>
          <w:sz w:val="28"/>
          <w:szCs w:val="28"/>
        </w:rPr>
        <w:t>   </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1</w:t>
      </w:r>
      <w:r>
        <w:rPr>
          <w:rFonts w:hint="eastAsia" w:ascii="Times New Roman" w:hAnsi="Times New Roman" w:cs="Times New Roman"/>
          <w:kern w:val="0"/>
          <w:sz w:val="28"/>
          <w:szCs w:val="28"/>
        </w:rPr>
        <w:t>、</w:t>
      </w:r>
      <w:r>
        <w:rPr>
          <w:rFonts w:ascii="Times New Roman" w:cs="Times New Roman" w:hAnsiTheme="minorEastAsia"/>
          <w:kern w:val="0"/>
          <w:sz w:val="28"/>
          <w:szCs w:val="28"/>
        </w:rPr>
        <w:t>投稿的论文应符合论坛主题</w:t>
      </w:r>
      <w:r>
        <w:rPr>
          <w:rFonts w:hint="eastAsia" w:ascii="Times New Roman" w:cs="Times New Roman" w:hAnsiTheme="minorEastAsia"/>
          <w:kern w:val="0"/>
          <w:sz w:val="28"/>
          <w:szCs w:val="28"/>
        </w:rPr>
        <w:t>，且未在国内外正式刊物或全国性专业会议上发表过。投稿论文必须</w:t>
      </w:r>
      <w:r>
        <w:rPr>
          <w:rFonts w:ascii="Times New Roman" w:cs="Times New Roman" w:hAnsiTheme="minorEastAsia"/>
          <w:kern w:val="0"/>
          <w:sz w:val="28"/>
          <w:szCs w:val="28"/>
        </w:rPr>
        <w:t>符合学术规范</w:t>
      </w:r>
      <w:r>
        <w:rPr>
          <w:rFonts w:hint="eastAsia" w:ascii="Times New Roman" w:cs="Times New Roman" w:hAnsiTheme="minorEastAsia"/>
          <w:kern w:val="0"/>
          <w:sz w:val="28"/>
          <w:szCs w:val="28"/>
        </w:rPr>
        <w:t>，具体</w:t>
      </w:r>
      <w:r>
        <w:rPr>
          <w:rFonts w:ascii="Times New Roman" w:cs="Times New Roman" w:hAnsiTheme="minorEastAsia"/>
          <w:kern w:val="0"/>
          <w:sz w:val="28"/>
          <w:szCs w:val="28"/>
        </w:rPr>
        <w:t>如下：</w:t>
      </w:r>
    </w:p>
    <w:p>
      <w:pPr>
        <w:widowControl/>
        <w:spacing w:line="360" w:lineRule="auto"/>
        <w:ind w:firstLine="420"/>
        <w:jc w:val="left"/>
        <w:rPr>
          <w:rFonts w:ascii="Times New Roman" w:hAnsi="Times New Roman" w:cs="Times New Roman"/>
          <w:kern w:val="0"/>
          <w:sz w:val="28"/>
          <w:szCs w:val="28"/>
        </w:rPr>
      </w:pPr>
      <w:r>
        <w:rPr>
          <w:rFonts w:hint="eastAsia" w:ascii="Times New Roman" w:hAnsi="Times New Roman" w:cs="Times New Roman"/>
          <w:kern w:val="0"/>
          <w:sz w:val="28"/>
          <w:szCs w:val="28"/>
        </w:rPr>
        <w:t>（1）稿件第一页应包括以下信息：文章标题、作者姓名、单位、职称、联系电话、通讯地址、电邮地址；</w:t>
      </w:r>
    </w:p>
    <w:p>
      <w:pPr>
        <w:widowControl/>
        <w:spacing w:line="360" w:lineRule="auto"/>
        <w:ind w:firstLine="420"/>
        <w:jc w:val="left"/>
        <w:rPr>
          <w:rFonts w:ascii="Times New Roman" w:hAnsi="Times New Roman" w:cs="Times New Roman"/>
          <w:kern w:val="0"/>
          <w:sz w:val="28"/>
          <w:szCs w:val="28"/>
        </w:rPr>
      </w:pPr>
      <w:r>
        <w:rPr>
          <w:rFonts w:hint="eastAsia" w:ascii="Times New Roman" w:hAnsi="Times New Roman" w:cs="Times New Roman"/>
          <w:kern w:val="0"/>
          <w:sz w:val="28"/>
          <w:szCs w:val="28"/>
        </w:rPr>
        <w:t>（2）稿件第二页应包括以下信息：文章标题、中文摘要，不超过300字、3-5个中文关键词、英文标题、作者姓名的汉语拼音、英文摘要，不超过200字；</w:t>
      </w:r>
    </w:p>
    <w:p>
      <w:pPr>
        <w:widowControl/>
        <w:spacing w:line="360" w:lineRule="auto"/>
        <w:ind w:firstLine="420"/>
        <w:jc w:val="left"/>
        <w:rPr>
          <w:rFonts w:ascii="Times New Roman" w:hAnsi="Times New Roman" w:cs="Times New Roman"/>
          <w:kern w:val="0"/>
          <w:sz w:val="28"/>
          <w:szCs w:val="28"/>
        </w:rPr>
      </w:pPr>
      <w:r>
        <w:rPr>
          <w:rFonts w:hint="eastAsia" w:ascii="Times New Roman" w:hAnsi="Times New Roman" w:cs="Times New Roman"/>
          <w:kern w:val="0"/>
          <w:sz w:val="28"/>
          <w:szCs w:val="28"/>
        </w:rPr>
        <w:t>（3）文章凡采用他人成说，务必加注说明。在引文后加括号注明作者、出版年份及页码，详细文献出处作为参考文献列于文后，以作者、出版年份、书（或文章）名、出版单位（或期刊名）、出版地点排序。文献按作者姓氏的第一个字母依A－Z顺序分中、英文两部分排列，中文文献在前，英文文献在后。引文中的英文部分，专著名用斜体，论文题目写入“”号内。作者自己的说明放在当页脚注；</w:t>
      </w:r>
    </w:p>
    <w:p>
      <w:pPr>
        <w:widowControl/>
        <w:spacing w:line="360" w:lineRule="auto"/>
        <w:ind w:firstLine="420"/>
        <w:jc w:val="left"/>
        <w:rPr>
          <w:rFonts w:ascii="Times New Roman" w:hAnsi="Times New Roman" w:cs="Times New Roman"/>
          <w:kern w:val="0"/>
          <w:sz w:val="28"/>
          <w:szCs w:val="28"/>
        </w:rPr>
      </w:pPr>
      <w:r>
        <w:rPr>
          <w:rFonts w:hint="eastAsia" w:ascii="Times New Roman" w:hAnsi="Times New Roman" w:cs="Times New Roman"/>
          <w:kern w:val="0"/>
          <w:sz w:val="28"/>
          <w:szCs w:val="28"/>
        </w:rPr>
        <w:t>（4）文章原则上不超过12000字。</w:t>
      </w:r>
    </w:p>
    <w:p>
      <w:pPr>
        <w:widowControl/>
        <w:spacing w:line="360" w:lineRule="auto"/>
        <w:ind w:firstLine="560" w:firstLineChars="200"/>
        <w:jc w:val="left"/>
        <w:rPr>
          <w:rFonts w:ascii="Times New Roman" w:hAnsi="Times New Roman" w:cs="Times New Roman"/>
          <w:kern w:val="0"/>
          <w:sz w:val="28"/>
          <w:szCs w:val="28"/>
        </w:rPr>
      </w:pPr>
      <w:r>
        <w:rPr>
          <w:rFonts w:hint="eastAsia" w:ascii="Times New Roman" w:hAnsi="Times New Roman" w:cs="Times New Roman"/>
          <w:kern w:val="0"/>
          <w:sz w:val="28"/>
          <w:szCs w:val="28"/>
        </w:rPr>
        <w:t>2、</w:t>
      </w:r>
      <w:r>
        <w:rPr>
          <w:rFonts w:ascii="Times New Roman" w:cs="Times New Roman" w:hAnsiTheme="minorEastAsia"/>
          <w:kern w:val="0"/>
          <w:sz w:val="28"/>
          <w:szCs w:val="28"/>
        </w:rPr>
        <w:t>每篇论文只可投递一个论坛</w:t>
      </w:r>
      <w:r>
        <w:rPr>
          <w:rFonts w:hint="eastAsia" w:ascii="Times New Roman" w:cs="Times New Roman" w:hAnsiTheme="minorEastAsia"/>
          <w:kern w:val="0"/>
          <w:sz w:val="28"/>
          <w:szCs w:val="28"/>
        </w:rPr>
        <w:t>，</w:t>
      </w:r>
      <w:r>
        <w:rPr>
          <w:rFonts w:ascii="Times New Roman" w:cs="Times New Roman" w:hAnsiTheme="minorEastAsia"/>
          <w:kern w:val="0"/>
          <w:sz w:val="28"/>
          <w:szCs w:val="28"/>
        </w:rPr>
        <w:t>一稿多投的论文不能参加</w:t>
      </w:r>
      <w:r>
        <w:rPr>
          <w:rFonts w:hint="eastAsia" w:ascii="Times New Roman" w:cs="Times New Roman" w:hAnsiTheme="minorEastAsia"/>
          <w:kern w:val="0"/>
          <w:sz w:val="28"/>
          <w:szCs w:val="28"/>
        </w:rPr>
        <w:t>优秀论文</w:t>
      </w:r>
      <w:r>
        <w:rPr>
          <w:rFonts w:ascii="Times New Roman" w:cs="Times New Roman" w:hAnsiTheme="minorEastAsia"/>
          <w:kern w:val="0"/>
          <w:sz w:val="28"/>
          <w:szCs w:val="28"/>
        </w:rPr>
        <w:t>评选</w:t>
      </w:r>
      <w:r>
        <w:rPr>
          <w:rFonts w:hint="eastAsia" w:ascii="Times New Roman" w:cs="Times New Roman" w:hAnsiTheme="minorEastAsia"/>
          <w:kern w:val="0"/>
          <w:sz w:val="28"/>
          <w:szCs w:val="28"/>
        </w:rPr>
        <w:t>。</w:t>
      </w:r>
    </w:p>
    <w:p>
      <w:pPr>
        <w:widowControl/>
        <w:spacing w:line="360" w:lineRule="auto"/>
        <w:ind w:firstLine="562" w:firstLineChars="200"/>
        <w:jc w:val="left"/>
        <w:rPr>
          <w:rFonts w:ascii="Times New Roman" w:hAnsi="Times New Roman" w:cs="Times New Roman"/>
          <w:b/>
          <w:kern w:val="0"/>
          <w:sz w:val="28"/>
          <w:szCs w:val="28"/>
        </w:rPr>
      </w:pPr>
      <w:r>
        <w:rPr>
          <w:rFonts w:hint="eastAsia" w:ascii="Times New Roman" w:hAnsi="Times New Roman" w:cs="Times New Roman"/>
          <w:b/>
          <w:kern w:val="0"/>
          <w:sz w:val="28"/>
          <w:szCs w:val="28"/>
        </w:rPr>
        <w:t>七、论文提交与会议邀请</w:t>
      </w:r>
    </w:p>
    <w:p>
      <w:pPr>
        <w:widowControl/>
        <w:spacing w:line="360" w:lineRule="auto"/>
        <w:ind w:firstLine="548" w:firstLineChars="196"/>
        <w:jc w:val="left"/>
        <w:rPr>
          <w:rFonts w:ascii="Times New Roman" w:hAnsi="Times New Roman" w:cs="Times New Roman"/>
          <w:kern w:val="0"/>
          <w:sz w:val="28"/>
          <w:szCs w:val="28"/>
        </w:rPr>
      </w:pPr>
      <w:r>
        <w:rPr>
          <w:rFonts w:ascii="Times New Roman" w:hAnsi="Times New Roman" w:cs="Times New Roman"/>
          <w:kern w:val="0"/>
          <w:sz w:val="28"/>
          <w:szCs w:val="28"/>
        </w:rPr>
        <w:t xml:space="preserve">1. </w:t>
      </w:r>
      <w:r>
        <w:rPr>
          <w:rFonts w:hint="eastAsia" w:ascii="Times New Roman" w:hAnsi="Times New Roman" w:cs="Times New Roman"/>
          <w:kern w:val="0"/>
          <w:sz w:val="28"/>
          <w:szCs w:val="28"/>
        </w:rPr>
        <w:t>论坛主办者依据所提交论文的学术质量，确定与会代表；报中国社会学会秘书处审核后，发出正式邀请函。与会代表凭会议邀请函参加论坛。</w:t>
      </w:r>
    </w:p>
    <w:p>
      <w:pPr>
        <w:widowControl/>
        <w:spacing w:line="360" w:lineRule="auto"/>
        <w:ind w:firstLine="548" w:firstLineChars="196"/>
        <w:jc w:val="left"/>
        <w:rPr>
          <w:rFonts w:ascii="Times New Roman" w:hAnsi="Times New Roman" w:cs="Times New Roman"/>
          <w:kern w:val="0"/>
          <w:sz w:val="28"/>
          <w:szCs w:val="28"/>
        </w:rPr>
      </w:pPr>
      <w:r>
        <w:rPr>
          <w:rFonts w:ascii="Times New Roman" w:hAnsi="Times New Roman" w:cs="Times New Roman"/>
          <w:kern w:val="0"/>
          <w:sz w:val="28"/>
          <w:szCs w:val="28"/>
        </w:rPr>
        <w:t xml:space="preserve">2. </w:t>
      </w:r>
      <w:r>
        <w:rPr>
          <w:rFonts w:hint="eastAsia" w:ascii="Times New Roman" w:hAnsi="Times New Roman" w:cs="Times New Roman"/>
          <w:kern w:val="0"/>
          <w:sz w:val="28"/>
          <w:szCs w:val="28"/>
        </w:rPr>
        <w:t>截止日期：</w:t>
      </w:r>
      <w:r>
        <w:rPr>
          <w:rFonts w:hint="eastAsia" w:ascii="Times New Roman" w:hAnsi="Times New Roman" w:cs="Times New Roman"/>
          <w:color w:val="auto"/>
          <w:kern w:val="0"/>
          <w:sz w:val="28"/>
          <w:szCs w:val="28"/>
          <w:u w:val="none"/>
        </w:rPr>
        <w:t>2019年5月20日前提交</w:t>
      </w:r>
      <w:r>
        <w:rPr>
          <w:rFonts w:hint="eastAsia" w:ascii="Times New Roman" w:hAnsi="Times New Roman" w:cs="Times New Roman"/>
          <w:color w:val="auto"/>
          <w:kern w:val="0"/>
          <w:sz w:val="28"/>
          <w:szCs w:val="28"/>
          <w:u w:val="none"/>
          <w:lang w:val="en-US" w:eastAsia="zh-CN"/>
        </w:rPr>
        <w:t>参会回执表（见附件）</w:t>
      </w:r>
      <w:r>
        <w:rPr>
          <w:rFonts w:hint="eastAsia" w:ascii="Times New Roman" w:hAnsi="Times New Roman" w:cs="Times New Roman"/>
          <w:color w:val="auto"/>
          <w:kern w:val="0"/>
          <w:sz w:val="28"/>
          <w:szCs w:val="28"/>
          <w:u w:val="none"/>
        </w:rPr>
        <w:t>，</w:t>
      </w:r>
      <w:r>
        <w:rPr>
          <w:rFonts w:hint="eastAsia" w:ascii="Times New Roman" w:hAnsi="Times New Roman" w:cs="Times New Roman"/>
          <w:color w:val="auto"/>
          <w:kern w:val="0"/>
          <w:sz w:val="28"/>
          <w:szCs w:val="28"/>
          <w:u w:val="none"/>
          <w:lang w:val="en-US" w:eastAsia="zh-CN"/>
        </w:rPr>
        <w:t>文章全文</w:t>
      </w:r>
      <w:bookmarkStart w:id="1" w:name="_GoBack"/>
      <w:bookmarkEnd w:id="1"/>
      <w:r>
        <w:rPr>
          <w:rFonts w:hint="eastAsia" w:ascii="Times New Roman" w:hAnsi="Times New Roman" w:cs="Times New Roman"/>
          <w:color w:val="auto"/>
          <w:kern w:val="0"/>
          <w:sz w:val="28"/>
          <w:szCs w:val="28"/>
          <w:u w:val="none"/>
          <w:lang w:val="en-US" w:eastAsia="zh-CN"/>
        </w:rPr>
        <w:t>请于</w:t>
      </w:r>
      <w:r>
        <w:rPr>
          <w:rFonts w:hint="eastAsia" w:ascii="Times New Roman" w:hAnsi="Times New Roman" w:cs="Times New Roman"/>
          <w:color w:val="0000FF"/>
          <w:kern w:val="0"/>
          <w:sz w:val="28"/>
          <w:szCs w:val="28"/>
          <w:u w:val="single"/>
        </w:rPr>
        <w:t>2019年6月</w:t>
      </w:r>
      <w:r>
        <w:rPr>
          <w:rFonts w:hint="eastAsia" w:ascii="Times New Roman" w:hAnsi="Times New Roman" w:cs="Times New Roman"/>
          <w:color w:val="0000FF"/>
          <w:kern w:val="0"/>
          <w:sz w:val="28"/>
          <w:szCs w:val="28"/>
          <w:u w:val="single"/>
          <w:lang w:val="en-US" w:eastAsia="zh-CN"/>
        </w:rPr>
        <w:t>5</w:t>
      </w:r>
      <w:r>
        <w:rPr>
          <w:rFonts w:hint="eastAsia" w:ascii="Times New Roman" w:hAnsi="Times New Roman" w:cs="Times New Roman"/>
          <w:color w:val="0000FF"/>
          <w:kern w:val="0"/>
          <w:sz w:val="28"/>
          <w:szCs w:val="28"/>
          <w:u w:val="single"/>
        </w:rPr>
        <w:t>日前</w:t>
      </w:r>
      <w:r>
        <w:rPr>
          <w:rFonts w:hint="eastAsia" w:ascii="Times New Roman" w:hAnsi="Times New Roman" w:cs="Times New Roman"/>
          <w:color w:val="0000FF"/>
          <w:kern w:val="0"/>
          <w:sz w:val="28"/>
          <w:szCs w:val="28"/>
          <w:u w:val="single"/>
          <w:lang w:val="en-US" w:eastAsia="zh-CN"/>
        </w:rPr>
        <w:t>发送至张桂金博士邮箱1135860242@qq.com</w:t>
      </w:r>
      <w:r>
        <w:rPr>
          <w:rFonts w:hint="eastAsia" w:ascii="Times New Roman" w:hAnsi="Times New Roman" w:cs="Times New Roman"/>
          <w:color w:val="auto"/>
          <w:kern w:val="0"/>
          <w:sz w:val="28"/>
          <w:szCs w:val="28"/>
          <w:u w:val="none"/>
        </w:rPr>
        <w:t>。论文请通过电子邮件（以WORD文档形式作为附件，邮件主题请以“年会征文+作者姓名”方式命名）</w:t>
      </w:r>
      <w:r>
        <w:rPr>
          <w:rFonts w:hint="eastAsia" w:ascii="Times New Roman" w:hAnsi="Times New Roman" w:cs="Times New Roman"/>
          <w:kern w:val="0"/>
          <w:sz w:val="28"/>
          <w:szCs w:val="28"/>
        </w:rPr>
        <w:t>。</w:t>
      </w:r>
    </w:p>
    <w:p>
      <w:pPr>
        <w:widowControl/>
        <w:spacing w:line="360" w:lineRule="auto"/>
        <w:ind w:firstLine="562" w:firstLineChars="200"/>
        <w:jc w:val="left"/>
        <w:rPr>
          <w:rFonts w:ascii="Times New Roman" w:hAnsi="Times New Roman" w:cs="Times New Roman"/>
          <w:b/>
          <w:kern w:val="0"/>
          <w:sz w:val="28"/>
          <w:szCs w:val="28"/>
        </w:rPr>
      </w:pPr>
      <w:r>
        <w:rPr>
          <w:rFonts w:hint="eastAsia" w:ascii="Times New Roman" w:cs="Times New Roman" w:hAnsiTheme="minorEastAsia"/>
          <w:b/>
          <w:kern w:val="0"/>
          <w:sz w:val="28"/>
          <w:szCs w:val="28"/>
        </w:rPr>
        <w:t>八</w:t>
      </w:r>
      <w:r>
        <w:rPr>
          <w:rFonts w:ascii="Times New Roman" w:cs="Times New Roman" w:hAnsiTheme="minorEastAsia"/>
          <w:b/>
          <w:kern w:val="0"/>
          <w:sz w:val="28"/>
          <w:szCs w:val="28"/>
        </w:rPr>
        <w:t>、负责人与联系人</w:t>
      </w:r>
    </w:p>
    <w:p>
      <w:pPr>
        <w:widowControl/>
        <w:spacing w:line="360" w:lineRule="auto"/>
        <w:ind w:firstLine="465"/>
        <w:jc w:val="left"/>
        <w:rPr>
          <w:rFonts w:ascii="Times New Roman" w:hAnsi="Times New Roman" w:cs="Times New Roman"/>
          <w:b/>
          <w:sz w:val="28"/>
          <w:szCs w:val="28"/>
        </w:rPr>
      </w:pPr>
      <w:r>
        <w:rPr>
          <w:rFonts w:ascii="Times New Roman" w:cs="Times New Roman" w:hAnsiTheme="minorEastAsia"/>
          <w:b/>
          <w:kern w:val="0"/>
          <w:sz w:val="28"/>
          <w:szCs w:val="28"/>
        </w:rPr>
        <w:t>负责人：</w:t>
      </w:r>
      <w:r>
        <w:rPr>
          <w:rFonts w:ascii="Times New Roman" w:hAnsi="Times New Roman" w:cs="Times New Roman"/>
          <w:b/>
          <w:sz w:val="28"/>
          <w:szCs w:val="28"/>
        </w:rPr>
        <w:t xml:space="preserve"> </w:t>
      </w:r>
    </w:p>
    <w:p>
      <w:pPr>
        <w:widowControl/>
        <w:spacing w:line="360" w:lineRule="auto"/>
        <w:ind w:firstLine="1120" w:firstLineChars="400"/>
        <w:jc w:val="left"/>
        <w:rPr>
          <w:rFonts w:ascii="Times New Roman" w:cs="Times New Roman" w:hAnsiTheme="minorEastAsia"/>
          <w:kern w:val="0"/>
          <w:sz w:val="28"/>
          <w:szCs w:val="28"/>
        </w:rPr>
      </w:pPr>
      <w:r>
        <w:rPr>
          <w:rFonts w:hint="eastAsia" w:ascii="Times New Roman" w:cs="Times New Roman" w:hAnsiTheme="minorEastAsia"/>
          <w:kern w:val="0"/>
          <w:sz w:val="28"/>
          <w:szCs w:val="28"/>
        </w:rPr>
        <w:t>左晓斯  广东省社会科学院社会学与人口学研究所所长</w:t>
      </w:r>
    </w:p>
    <w:p>
      <w:pPr>
        <w:widowControl/>
        <w:spacing w:line="360" w:lineRule="auto"/>
        <w:ind w:firstLine="1120" w:firstLineChars="400"/>
        <w:jc w:val="left"/>
        <w:rPr>
          <w:rFonts w:ascii="Times New Roman" w:cs="Times New Roman" w:hAnsiTheme="minorEastAsia"/>
          <w:kern w:val="0"/>
          <w:sz w:val="28"/>
          <w:szCs w:val="28"/>
        </w:rPr>
      </w:pPr>
      <w:r>
        <w:rPr>
          <w:rFonts w:hint="eastAsia" w:ascii="Times New Roman" w:cs="Times New Roman" w:hAnsiTheme="minorEastAsia"/>
          <w:kern w:val="0"/>
          <w:sz w:val="28"/>
          <w:szCs w:val="28"/>
        </w:rPr>
        <w:t>杨  雄  上海社会科学院社会学所所长</w:t>
      </w:r>
    </w:p>
    <w:p>
      <w:pPr>
        <w:widowControl/>
        <w:spacing w:line="360" w:lineRule="auto"/>
        <w:ind w:firstLine="480"/>
        <w:jc w:val="left"/>
        <w:rPr>
          <w:rFonts w:ascii="Times New Roman" w:cs="Times New Roman" w:hAnsiTheme="minorEastAsia"/>
          <w:b/>
          <w:kern w:val="0"/>
          <w:sz w:val="28"/>
          <w:szCs w:val="28"/>
        </w:rPr>
      </w:pPr>
      <w:r>
        <w:rPr>
          <w:rFonts w:hint="eastAsia" w:ascii="Times New Roman" w:cs="Times New Roman" w:hAnsiTheme="minorEastAsia"/>
          <w:b/>
          <w:kern w:val="0"/>
          <w:sz w:val="28"/>
          <w:szCs w:val="28"/>
        </w:rPr>
        <w:t>联系人：</w:t>
      </w:r>
    </w:p>
    <w:p>
      <w:pPr>
        <w:widowControl/>
        <w:spacing w:line="360" w:lineRule="auto"/>
        <w:ind w:left="840" w:leftChars="400"/>
        <w:jc w:val="left"/>
        <w:rPr>
          <w:rFonts w:ascii="Times New Roman" w:hAnsi="Times New Roman" w:cs="Times New Roman"/>
          <w:kern w:val="0"/>
          <w:sz w:val="28"/>
          <w:szCs w:val="28"/>
        </w:rPr>
      </w:pPr>
      <w:r>
        <w:rPr>
          <w:rFonts w:hint="eastAsia" w:ascii="Times New Roman" w:cs="Times New Roman" w:hAnsiTheme="minorEastAsia"/>
          <w:kern w:val="0"/>
          <w:sz w:val="28"/>
          <w:szCs w:val="28"/>
        </w:rPr>
        <w:t>广东省社会科学院：赖妙华（13316646073），laimh17911@163.com</w:t>
      </w:r>
    </w:p>
    <w:p>
      <w:pPr>
        <w:widowControl/>
        <w:spacing w:line="360" w:lineRule="auto"/>
        <w:ind w:left="840" w:leftChars="400"/>
        <w:jc w:val="left"/>
        <w:rPr>
          <w:rFonts w:hint="eastAsia" w:ascii="Times New Roman" w:cs="Times New Roman" w:hAnsiTheme="minorEastAsia"/>
          <w:kern w:val="0"/>
          <w:sz w:val="28"/>
          <w:szCs w:val="28"/>
        </w:rPr>
      </w:pPr>
      <w:r>
        <w:rPr>
          <w:rFonts w:hint="eastAsia" w:ascii="Times New Roman" w:cs="Times New Roman" w:hAnsiTheme="minorEastAsia"/>
          <w:kern w:val="0"/>
          <w:sz w:val="28"/>
          <w:szCs w:val="28"/>
        </w:rPr>
        <w:t>上海社会科学院：束方圆（13917799755），</w:t>
      </w:r>
      <w:r>
        <w:fldChar w:fldCharType="begin"/>
      </w:r>
      <w:r>
        <w:instrText xml:space="preserve"> HYPERLINK "mailto:summershu85@126.com" </w:instrText>
      </w:r>
      <w:r>
        <w:fldChar w:fldCharType="separate"/>
      </w:r>
      <w:r>
        <w:rPr>
          <w:rStyle w:val="9"/>
          <w:rFonts w:hint="eastAsia" w:ascii="Times New Roman" w:cs="Times New Roman" w:hAnsiTheme="minorEastAsia"/>
          <w:kern w:val="0"/>
          <w:sz w:val="28"/>
          <w:szCs w:val="28"/>
        </w:rPr>
        <w:t>summershu85@126.com</w:t>
      </w:r>
      <w:r>
        <w:rPr>
          <w:rStyle w:val="9"/>
          <w:rFonts w:hint="eastAsia" w:ascii="Times New Roman" w:cs="Times New Roman" w:hAnsiTheme="minorEastAsia"/>
          <w:kern w:val="0"/>
          <w:sz w:val="28"/>
          <w:szCs w:val="28"/>
        </w:rPr>
        <w:fldChar w:fldCharType="end"/>
      </w:r>
    </w:p>
    <w:p>
      <w:pPr>
        <w:widowControl/>
        <w:spacing w:line="360" w:lineRule="auto"/>
        <w:jc w:val="right"/>
        <w:rPr>
          <w:rFonts w:ascii="Times New Roman" w:cs="Times New Roman" w:hAnsiTheme="minorEastAsia"/>
          <w:b/>
          <w:kern w:val="0"/>
          <w:sz w:val="28"/>
          <w:szCs w:val="28"/>
        </w:rPr>
      </w:pPr>
      <w:r>
        <w:rPr>
          <w:rFonts w:hint="eastAsia" w:ascii="Times New Roman" w:cs="Times New Roman" w:hAnsiTheme="minorEastAsia"/>
          <w:b/>
          <w:kern w:val="0"/>
          <w:sz w:val="28"/>
          <w:szCs w:val="28"/>
        </w:rPr>
        <w:t>广东省社会科学院社会学与人口学研究所</w:t>
      </w:r>
    </w:p>
    <w:p>
      <w:pPr>
        <w:widowControl/>
        <w:spacing w:line="360" w:lineRule="auto"/>
        <w:jc w:val="right"/>
        <w:rPr>
          <w:rFonts w:ascii="Times New Roman" w:cs="Times New Roman" w:hAnsiTheme="minorEastAsia"/>
          <w:b/>
          <w:kern w:val="0"/>
          <w:sz w:val="28"/>
          <w:szCs w:val="28"/>
        </w:rPr>
      </w:pPr>
      <w:r>
        <w:rPr>
          <w:rFonts w:hint="eastAsia" w:ascii="Times New Roman" w:cs="Times New Roman" w:hAnsiTheme="minorEastAsia"/>
          <w:b/>
          <w:kern w:val="0"/>
          <w:sz w:val="28"/>
          <w:szCs w:val="28"/>
        </w:rPr>
        <w:t>上海社会科学院社会学研究所</w:t>
      </w:r>
    </w:p>
    <w:p>
      <w:pPr>
        <w:widowControl/>
        <w:spacing w:line="360" w:lineRule="auto"/>
        <w:jc w:val="right"/>
        <w:rPr>
          <w:rFonts w:ascii="Times New Roman" w:cs="Times New Roman" w:hAnsiTheme="minorEastAsia"/>
          <w:b/>
          <w:kern w:val="0"/>
          <w:sz w:val="28"/>
          <w:szCs w:val="28"/>
        </w:rPr>
      </w:pPr>
      <w:r>
        <w:rPr>
          <w:rFonts w:hint="eastAsia" w:ascii="Times New Roman" w:cs="Times New Roman" w:hAnsiTheme="minorEastAsia"/>
          <w:b/>
          <w:kern w:val="0"/>
          <w:sz w:val="28"/>
          <w:szCs w:val="28"/>
        </w:rPr>
        <w:t xml:space="preserve">                           201</w:t>
      </w:r>
      <w:r>
        <w:rPr>
          <w:rFonts w:ascii="Times New Roman" w:cs="Times New Roman" w:hAnsiTheme="minorEastAsia"/>
          <w:b/>
          <w:kern w:val="0"/>
          <w:sz w:val="28"/>
          <w:szCs w:val="28"/>
        </w:rPr>
        <w:t>9</w:t>
      </w:r>
      <w:r>
        <w:rPr>
          <w:rFonts w:hint="eastAsia" w:ascii="Times New Roman" w:cs="Times New Roman" w:hAnsiTheme="minorEastAsia"/>
          <w:b/>
          <w:kern w:val="0"/>
          <w:sz w:val="28"/>
          <w:szCs w:val="28"/>
        </w:rPr>
        <w:t>年3月10日</w:t>
      </w:r>
    </w:p>
    <w:p>
      <w:pPr>
        <w:widowControl/>
        <w:spacing w:line="360" w:lineRule="auto"/>
        <w:jc w:val="left"/>
        <w:rPr>
          <w:rFonts w:ascii="Times New Roman" w:cs="Times New Roman" w:hAnsiTheme="minorEastAsia"/>
          <w:b/>
          <w:kern w:val="0"/>
          <w:sz w:val="28"/>
          <w:szCs w:val="28"/>
        </w:rPr>
      </w:pPr>
      <w:r>
        <w:rPr>
          <w:rFonts w:hint="eastAsia" w:ascii="Times New Roman" w:cs="Times New Roman" w:hAnsiTheme="minorEastAsia"/>
          <w:b/>
          <w:kern w:val="0"/>
          <w:sz w:val="28"/>
          <w:szCs w:val="28"/>
        </w:rPr>
        <w:t>（附：会议回执）</w:t>
      </w:r>
    </w:p>
    <w:p>
      <w:pPr>
        <w:widowControl/>
        <w:spacing w:line="360" w:lineRule="auto"/>
        <w:jc w:val="left"/>
        <w:rPr>
          <w:rFonts w:ascii="Times New Roman" w:hAnsi="Times New Roman" w:cs="Times New Roman"/>
          <w:b/>
          <w:kern w:val="0"/>
          <w:sz w:val="28"/>
          <w:szCs w:val="28"/>
        </w:rPr>
      </w:pPr>
      <w:r>
        <w:rPr>
          <w:rFonts w:ascii="Times New Roman" w:cs="Times New Roman" w:hAnsiTheme="minorEastAsia"/>
          <w:b/>
          <w:kern w:val="0"/>
          <w:sz w:val="28"/>
          <w:szCs w:val="28"/>
        </w:rPr>
        <w:t>参会回执</w:t>
      </w:r>
    </w:p>
    <w:p>
      <w:pPr>
        <w:widowControl/>
        <w:spacing w:line="360" w:lineRule="auto"/>
        <w:jc w:val="center"/>
        <w:rPr>
          <w:rFonts w:ascii="Times New Roman" w:hAnsi="Times New Roman" w:cs="Times New Roman"/>
          <w:b/>
          <w:kern w:val="0"/>
          <w:sz w:val="28"/>
          <w:szCs w:val="28"/>
        </w:rPr>
      </w:pPr>
      <w:r>
        <w:rPr>
          <w:rFonts w:ascii="Times New Roman" w:cs="Times New Roman" w:hAnsiTheme="minorEastAsia"/>
          <w:kern w:val="0"/>
          <w:sz w:val="28"/>
          <w:szCs w:val="28"/>
        </w:rPr>
        <w:t>参会回执表</w:t>
      </w:r>
    </w:p>
    <w:tbl>
      <w:tblPr>
        <w:tblStyle w:val="6"/>
        <w:tblW w:w="8028" w:type="dxa"/>
        <w:tblInd w:w="0" w:type="dxa"/>
        <w:tblLayout w:type="fixed"/>
        <w:tblCellMar>
          <w:top w:w="0" w:type="dxa"/>
          <w:left w:w="0" w:type="dxa"/>
          <w:bottom w:w="0" w:type="dxa"/>
          <w:right w:w="0" w:type="dxa"/>
        </w:tblCellMar>
      </w:tblPr>
      <w:tblGrid>
        <w:gridCol w:w="2268"/>
        <w:gridCol w:w="2340"/>
        <w:gridCol w:w="1800"/>
        <w:gridCol w:w="1620"/>
      </w:tblGrid>
      <w:tr>
        <w:tblPrEx>
          <w:tblLayout w:type="fixed"/>
          <w:tblCellMar>
            <w:top w:w="0" w:type="dxa"/>
            <w:left w:w="0" w:type="dxa"/>
            <w:bottom w:w="0" w:type="dxa"/>
            <w:right w:w="0" w:type="dxa"/>
          </w:tblCellMar>
        </w:tblPrEx>
        <w:trPr>
          <w:trHeight w:val="340" w:hRule="atLeast"/>
        </w:trPr>
        <w:tc>
          <w:tcPr>
            <w:tcW w:w="22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360" w:lineRule="auto"/>
              <w:jc w:val="center"/>
              <w:rPr>
                <w:rFonts w:ascii="Times New Roman" w:hAnsi="Times New Roman" w:cs="Times New Roman"/>
                <w:kern w:val="0"/>
                <w:sz w:val="28"/>
                <w:szCs w:val="28"/>
              </w:rPr>
            </w:pPr>
            <w:r>
              <w:rPr>
                <w:rFonts w:ascii="Times New Roman" w:hAnsi="Times New Roman" w:cs="Times New Roman"/>
                <w:kern w:val="0"/>
                <w:sz w:val="28"/>
                <w:szCs w:val="28"/>
              </w:rPr>
              <w:t> </w:t>
            </w:r>
            <w:r>
              <w:rPr>
                <w:rFonts w:ascii="Times New Roman" w:cs="Times New Roman" w:hAnsiTheme="minorEastAsia"/>
                <w:kern w:val="0"/>
                <w:sz w:val="28"/>
                <w:szCs w:val="28"/>
              </w:rPr>
              <w:t>参会人姓名</w:t>
            </w:r>
          </w:p>
        </w:tc>
        <w:tc>
          <w:tcPr>
            <w:tcW w:w="23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w:t>
            </w:r>
          </w:p>
        </w:tc>
        <w:tc>
          <w:tcPr>
            <w:tcW w:w="1800" w:type="dxa"/>
            <w:tcBorders>
              <w:top w:val="single" w:color="auto" w:sz="8" w:space="0"/>
              <w:left w:val="nil"/>
              <w:bottom w:val="single" w:color="auto" w:sz="8" w:space="0"/>
              <w:right w:val="single" w:color="auto" w:sz="8" w:space="0"/>
            </w:tcBorders>
            <w:shd w:val="clear" w:color="auto" w:fill="auto"/>
          </w:tcPr>
          <w:p>
            <w:pPr>
              <w:widowControl/>
              <w:spacing w:line="360" w:lineRule="auto"/>
              <w:jc w:val="center"/>
              <w:rPr>
                <w:rFonts w:ascii="Times New Roman" w:hAnsi="Times New Roman" w:cs="Times New Roman"/>
                <w:kern w:val="0"/>
                <w:sz w:val="28"/>
                <w:szCs w:val="28"/>
              </w:rPr>
            </w:pPr>
            <w:r>
              <w:rPr>
                <w:rFonts w:ascii="Times New Roman" w:cs="Times New Roman" w:hAnsiTheme="minorEastAsia"/>
                <w:kern w:val="0"/>
                <w:sz w:val="28"/>
                <w:szCs w:val="28"/>
              </w:rPr>
              <w:t>职称</w:t>
            </w:r>
            <w:r>
              <w:rPr>
                <w:rFonts w:ascii="Times New Roman" w:hAnsi="Times New Roman" w:cs="Times New Roman"/>
                <w:kern w:val="0"/>
                <w:sz w:val="28"/>
                <w:szCs w:val="28"/>
              </w:rPr>
              <w:t>/</w:t>
            </w:r>
            <w:r>
              <w:rPr>
                <w:rFonts w:ascii="Times New Roman" w:cs="Times New Roman" w:hAnsiTheme="minorEastAsia"/>
                <w:kern w:val="0"/>
                <w:sz w:val="28"/>
                <w:szCs w:val="28"/>
              </w:rPr>
              <w:t>职务</w:t>
            </w:r>
          </w:p>
        </w:tc>
        <w:tc>
          <w:tcPr>
            <w:tcW w:w="1620" w:type="dxa"/>
            <w:tcBorders>
              <w:top w:val="single" w:color="auto" w:sz="8" w:space="0"/>
              <w:left w:val="nil"/>
              <w:bottom w:val="single" w:color="auto" w:sz="8" w:space="0"/>
              <w:right w:val="single" w:color="auto" w:sz="8" w:space="0"/>
            </w:tcBorders>
            <w:shd w:val="clear" w:color="auto" w:fill="auto"/>
          </w:tcPr>
          <w:p>
            <w:pPr>
              <w:widowControl/>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w:t>
            </w:r>
          </w:p>
        </w:tc>
      </w:tr>
      <w:tr>
        <w:tblPrEx>
          <w:tblLayout w:type="fixed"/>
          <w:tblCellMar>
            <w:top w:w="0" w:type="dxa"/>
            <w:left w:w="0" w:type="dxa"/>
            <w:bottom w:w="0" w:type="dxa"/>
            <w:right w:w="0" w:type="dxa"/>
          </w:tblCellMar>
        </w:tblPrEx>
        <w:trPr>
          <w:trHeight w:val="340" w:hRule="atLeast"/>
        </w:trPr>
        <w:tc>
          <w:tcPr>
            <w:tcW w:w="22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360" w:lineRule="auto"/>
              <w:jc w:val="center"/>
              <w:rPr>
                <w:rFonts w:ascii="Times New Roman" w:hAnsi="Times New Roman" w:cs="Times New Roman"/>
                <w:kern w:val="0"/>
                <w:sz w:val="28"/>
                <w:szCs w:val="28"/>
              </w:rPr>
            </w:pPr>
            <w:r>
              <w:rPr>
                <w:rFonts w:ascii="Times New Roman" w:hAnsi="Times New Roman" w:cs="Times New Roman"/>
                <w:kern w:val="0"/>
                <w:sz w:val="28"/>
                <w:szCs w:val="28"/>
              </w:rPr>
              <w:t> </w:t>
            </w:r>
            <w:r>
              <w:rPr>
                <w:rFonts w:ascii="Times New Roman" w:cs="Times New Roman" w:hAnsiTheme="minorEastAsia"/>
                <w:kern w:val="0"/>
                <w:sz w:val="28"/>
                <w:szCs w:val="28"/>
              </w:rPr>
              <w:t>工作单位</w:t>
            </w:r>
          </w:p>
        </w:tc>
        <w:tc>
          <w:tcPr>
            <w:tcW w:w="5760"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60" w:lineRule="auto"/>
              <w:jc w:val="center"/>
              <w:rPr>
                <w:rFonts w:ascii="Times New Roman" w:hAnsi="Times New Roman" w:cs="Times New Roman"/>
                <w:kern w:val="0"/>
                <w:sz w:val="28"/>
                <w:szCs w:val="28"/>
              </w:rPr>
            </w:pPr>
            <w:r>
              <w:rPr>
                <w:rFonts w:ascii="Times New Roman" w:hAnsi="Times New Roman" w:cs="Times New Roman"/>
                <w:kern w:val="0"/>
                <w:sz w:val="28"/>
                <w:szCs w:val="28"/>
              </w:rPr>
              <w:t> </w:t>
            </w:r>
          </w:p>
        </w:tc>
      </w:tr>
      <w:tr>
        <w:tblPrEx>
          <w:tblLayout w:type="fixed"/>
          <w:tblCellMar>
            <w:top w:w="0" w:type="dxa"/>
            <w:left w:w="0" w:type="dxa"/>
            <w:bottom w:w="0" w:type="dxa"/>
            <w:right w:w="0" w:type="dxa"/>
          </w:tblCellMar>
        </w:tblPrEx>
        <w:trPr>
          <w:trHeight w:val="340" w:hRule="atLeast"/>
        </w:trPr>
        <w:tc>
          <w:tcPr>
            <w:tcW w:w="22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360" w:lineRule="auto"/>
              <w:jc w:val="center"/>
              <w:rPr>
                <w:rFonts w:ascii="Times New Roman" w:hAnsi="Times New Roman" w:cs="Times New Roman"/>
                <w:kern w:val="0"/>
                <w:sz w:val="28"/>
                <w:szCs w:val="28"/>
              </w:rPr>
            </w:pPr>
            <w:r>
              <w:rPr>
                <w:rFonts w:ascii="Times New Roman" w:hAnsi="Times New Roman" w:cs="Times New Roman"/>
                <w:kern w:val="0"/>
                <w:sz w:val="28"/>
                <w:szCs w:val="28"/>
              </w:rPr>
              <w:t> </w:t>
            </w:r>
            <w:r>
              <w:rPr>
                <w:rFonts w:ascii="Times New Roman" w:cs="Times New Roman" w:hAnsiTheme="minorEastAsia"/>
                <w:kern w:val="0"/>
                <w:sz w:val="28"/>
                <w:szCs w:val="28"/>
              </w:rPr>
              <w:t>联系电话</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60" w:lineRule="auto"/>
              <w:jc w:val="center"/>
              <w:rPr>
                <w:rFonts w:ascii="Times New Roman" w:hAnsi="Times New Roman" w:cs="Times New Roman"/>
                <w:kern w:val="0"/>
                <w:sz w:val="28"/>
                <w:szCs w:val="28"/>
              </w:rPr>
            </w:pPr>
            <w:r>
              <w:rPr>
                <w:rFonts w:ascii="Times New Roman" w:hAnsi="Times New Roman" w:cs="Times New Roman"/>
                <w:kern w:val="0"/>
                <w:sz w:val="28"/>
                <w:szCs w:val="28"/>
              </w:rPr>
              <w:t> </w:t>
            </w:r>
          </w:p>
        </w:tc>
        <w:tc>
          <w:tcPr>
            <w:tcW w:w="1800" w:type="dxa"/>
            <w:tcBorders>
              <w:top w:val="nil"/>
              <w:left w:val="nil"/>
              <w:bottom w:val="single" w:color="auto" w:sz="8" w:space="0"/>
              <w:right w:val="single" w:color="auto" w:sz="8" w:space="0"/>
            </w:tcBorders>
            <w:shd w:val="clear" w:color="auto" w:fill="auto"/>
          </w:tcPr>
          <w:p>
            <w:pPr>
              <w:widowControl/>
              <w:spacing w:line="360" w:lineRule="auto"/>
              <w:jc w:val="center"/>
              <w:rPr>
                <w:rFonts w:ascii="Times New Roman" w:hAnsi="Times New Roman" w:cs="Times New Roman"/>
                <w:kern w:val="0"/>
                <w:sz w:val="28"/>
                <w:szCs w:val="28"/>
              </w:rPr>
            </w:pPr>
            <w:r>
              <w:rPr>
                <w:rFonts w:ascii="Times New Roman" w:cs="Times New Roman" w:hAnsiTheme="minorEastAsia"/>
                <w:kern w:val="0"/>
                <w:sz w:val="28"/>
                <w:szCs w:val="28"/>
              </w:rPr>
              <w:t>电子信箱</w:t>
            </w:r>
          </w:p>
        </w:tc>
        <w:tc>
          <w:tcPr>
            <w:tcW w:w="1620" w:type="dxa"/>
            <w:tcBorders>
              <w:top w:val="nil"/>
              <w:left w:val="nil"/>
              <w:bottom w:val="single" w:color="auto" w:sz="8" w:space="0"/>
              <w:right w:val="single" w:color="auto" w:sz="8" w:space="0"/>
            </w:tcBorders>
            <w:shd w:val="clear" w:color="auto" w:fill="auto"/>
          </w:tcPr>
          <w:p>
            <w:pPr>
              <w:widowControl/>
              <w:spacing w:line="360" w:lineRule="auto"/>
              <w:jc w:val="center"/>
              <w:rPr>
                <w:rFonts w:ascii="Times New Roman" w:hAnsi="Times New Roman" w:cs="Times New Roman"/>
                <w:kern w:val="0"/>
                <w:sz w:val="28"/>
                <w:szCs w:val="28"/>
              </w:rPr>
            </w:pPr>
            <w:r>
              <w:rPr>
                <w:rFonts w:ascii="Times New Roman" w:hAnsi="Times New Roman" w:cs="Times New Roman"/>
                <w:kern w:val="0"/>
                <w:sz w:val="28"/>
                <w:szCs w:val="28"/>
              </w:rPr>
              <w:t> </w:t>
            </w:r>
          </w:p>
        </w:tc>
      </w:tr>
      <w:tr>
        <w:tblPrEx>
          <w:tblLayout w:type="fixed"/>
          <w:tblCellMar>
            <w:top w:w="0" w:type="dxa"/>
            <w:left w:w="0" w:type="dxa"/>
            <w:bottom w:w="0" w:type="dxa"/>
            <w:right w:w="0" w:type="dxa"/>
          </w:tblCellMar>
        </w:tblPrEx>
        <w:trPr>
          <w:trHeight w:val="340" w:hRule="atLeast"/>
        </w:trPr>
        <w:tc>
          <w:tcPr>
            <w:tcW w:w="22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line="360" w:lineRule="auto"/>
              <w:jc w:val="center"/>
              <w:rPr>
                <w:rFonts w:ascii="Times New Roman" w:hAnsi="Times New Roman" w:cs="Times New Roman"/>
                <w:kern w:val="0"/>
                <w:sz w:val="28"/>
                <w:szCs w:val="28"/>
              </w:rPr>
            </w:pPr>
            <w:r>
              <w:rPr>
                <w:rFonts w:ascii="Times New Roman" w:cs="Times New Roman" w:hAnsiTheme="minorEastAsia"/>
                <w:kern w:val="0"/>
                <w:sz w:val="28"/>
                <w:szCs w:val="28"/>
              </w:rPr>
              <w:t>拟提交的论文题目</w:t>
            </w:r>
          </w:p>
        </w:tc>
        <w:tc>
          <w:tcPr>
            <w:tcW w:w="5760"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60" w:lineRule="auto"/>
              <w:jc w:val="center"/>
              <w:rPr>
                <w:rFonts w:ascii="Times New Roman" w:hAnsi="Times New Roman" w:cs="Times New Roman"/>
                <w:kern w:val="0"/>
                <w:sz w:val="28"/>
                <w:szCs w:val="28"/>
              </w:rPr>
            </w:pPr>
            <w:r>
              <w:rPr>
                <w:rFonts w:ascii="Times New Roman" w:hAnsi="Times New Roman" w:cs="Times New Roman"/>
                <w:kern w:val="0"/>
                <w:sz w:val="28"/>
                <w:szCs w:val="28"/>
              </w:rPr>
              <w:t> </w:t>
            </w:r>
          </w:p>
        </w:tc>
      </w:tr>
    </w:tbl>
    <w:p>
      <w:pPr>
        <w:spacing w:line="360" w:lineRule="auto"/>
        <w:rPr>
          <w:rFonts w:ascii="Times New Roman" w:hAnsi="Times New Roman" w:cs="Times New Roman"/>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7254081"/>
      <w:docPartObj>
        <w:docPartGallery w:val="AutoText"/>
      </w:docPartObj>
    </w:sdtPr>
    <w:sdtContent>
      <w:p>
        <w:pPr>
          <w:pStyle w:val="4"/>
          <w:jc w:val="right"/>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53"/>
    <w:rsid w:val="00020BC4"/>
    <w:rsid w:val="00032FE2"/>
    <w:rsid w:val="00036320"/>
    <w:rsid w:val="00040EBA"/>
    <w:rsid w:val="00087AAF"/>
    <w:rsid w:val="00092091"/>
    <w:rsid w:val="00097DA8"/>
    <w:rsid w:val="000B3FE3"/>
    <w:rsid w:val="000E2148"/>
    <w:rsid w:val="000F25A2"/>
    <w:rsid w:val="00120EB1"/>
    <w:rsid w:val="00186C9C"/>
    <w:rsid w:val="001B0BBC"/>
    <w:rsid w:val="001B6C71"/>
    <w:rsid w:val="001F52D3"/>
    <w:rsid w:val="00207443"/>
    <w:rsid w:val="00242D9E"/>
    <w:rsid w:val="00243BBA"/>
    <w:rsid w:val="00267A60"/>
    <w:rsid w:val="00276845"/>
    <w:rsid w:val="00283F59"/>
    <w:rsid w:val="00286477"/>
    <w:rsid w:val="0031351A"/>
    <w:rsid w:val="00346E56"/>
    <w:rsid w:val="00363216"/>
    <w:rsid w:val="003A6EC2"/>
    <w:rsid w:val="003C3003"/>
    <w:rsid w:val="003C42EA"/>
    <w:rsid w:val="003D7B85"/>
    <w:rsid w:val="003F5267"/>
    <w:rsid w:val="00434FF3"/>
    <w:rsid w:val="004545D5"/>
    <w:rsid w:val="004809F5"/>
    <w:rsid w:val="004B3CDD"/>
    <w:rsid w:val="00506FC0"/>
    <w:rsid w:val="00522684"/>
    <w:rsid w:val="00561934"/>
    <w:rsid w:val="00595AE2"/>
    <w:rsid w:val="00622CF4"/>
    <w:rsid w:val="0069433B"/>
    <w:rsid w:val="006B6AFF"/>
    <w:rsid w:val="006C36F3"/>
    <w:rsid w:val="006D015E"/>
    <w:rsid w:val="00707CAC"/>
    <w:rsid w:val="00730B1D"/>
    <w:rsid w:val="00784140"/>
    <w:rsid w:val="007A0402"/>
    <w:rsid w:val="007A1525"/>
    <w:rsid w:val="007A60CF"/>
    <w:rsid w:val="007C030C"/>
    <w:rsid w:val="007C265D"/>
    <w:rsid w:val="007C4416"/>
    <w:rsid w:val="007C7BEB"/>
    <w:rsid w:val="008031E6"/>
    <w:rsid w:val="00843C7E"/>
    <w:rsid w:val="00882E1C"/>
    <w:rsid w:val="008A0794"/>
    <w:rsid w:val="008C2C1B"/>
    <w:rsid w:val="00900353"/>
    <w:rsid w:val="0091530A"/>
    <w:rsid w:val="009212B8"/>
    <w:rsid w:val="00947ECD"/>
    <w:rsid w:val="00952009"/>
    <w:rsid w:val="0096236E"/>
    <w:rsid w:val="009948B9"/>
    <w:rsid w:val="009D100E"/>
    <w:rsid w:val="009E74E2"/>
    <w:rsid w:val="00A11D8B"/>
    <w:rsid w:val="00A219B1"/>
    <w:rsid w:val="00A50415"/>
    <w:rsid w:val="00A5054A"/>
    <w:rsid w:val="00AA2E33"/>
    <w:rsid w:val="00AB38B4"/>
    <w:rsid w:val="00AF66B1"/>
    <w:rsid w:val="00B77976"/>
    <w:rsid w:val="00BA2CFB"/>
    <w:rsid w:val="00BC1F5F"/>
    <w:rsid w:val="00BC68FE"/>
    <w:rsid w:val="00BF1D8F"/>
    <w:rsid w:val="00BF70EF"/>
    <w:rsid w:val="00C469DE"/>
    <w:rsid w:val="00C503D2"/>
    <w:rsid w:val="00C718E9"/>
    <w:rsid w:val="00C762E3"/>
    <w:rsid w:val="00C95D01"/>
    <w:rsid w:val="00CA4E9C"/>
    <w:rsid w:val="00CC7B81"/>
    <w:rsid w:val="00CD3B1A"/>
    <w:rsid w:val="00CF0152"/>
    <w:rsid w:val="00D243EA"/>
    <w:rsid w:val="00D75E2C"/>
    <w:rsid w:val="00D80A6D"/>
    <w:rsid w:val="00DC29AF"/>
    <w:rsid w:val="00DF4C20"/>
    <w:rsid w:val="00E157B8"/>
    <w:rsid w:val="00E20568"/>
    <w:rsid w:val="00E5165F"/>
    <w:rsid w:val="00E54C2E"/>
    <w:rsid w:val="00E655F2"/>
    <w:rsid w:val="00E73837"/>
    <w:rsid w:val="00EE1F5C"/>
    <w:rsid w:val="00EE7383"/>
    <w:rsid w:val="00F02361"/>
    <w:rsid w:val="00F379E2"/>
    <w:rsid w:val="00F76355"/>
    <w:rsid w:val="00F83588"/>
    <w:rsid w:val="00F90C63"/>
    <w:rsid w:val="00FD6735"/>
    <w:rsid w:val="1A267666"/>
    <w:rsid w:val="35A068A0"/>
    <w:rsid w:val="62420744"/>
    <w:rsid w:val="68B8122B"/>
    <w:rsid w:val="6E027099"/>
    <w:rsid w:val="6FCE7011"/>
    <w:rsid w:val="753C5092"/>
    <w:rsid w:val="77040B90"/>
    <w:rsid w:val="7D1E1C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semiHidden="0"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2"/>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4"/>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u w:val="single"/>
    </w:rPr>
  </w:style>
  <w:style w:type="character" w:customStyle="1" w:styleId="10">
    <w:name w:val="页眉 字符"/>
    <w:basedOn w:val="7"/>
    <w:link w:val="5"/>
    <w:semiHidden/>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纯文本 字符"/>
    <w:basedOn w:val="7"/>
    <w:link w:val="2"/>
    <w:semiHidden/>
    <w:qFormat/>
    <w:uiPriority w:val="99"/>
    <w:rPr>
      <w:rFonts w:ascii="宋体" w:hAnsi="宋体" w:eastAsia="宋体" w:cs="宋体"/>
      <w:kern w:val="0"/>
      <w:sz w:val="24"/>
      <w:szCs w:val="24"/>
    </w:rPr>
  </w:style>
  <w:style w:type="character" w:customStyle="1" w:styleId="13">
    <w:name w:val="apple-converted-space"/>
    <w:basedOn w:val="7"/>
    <w:qFormat/>
    <w:uiPriority w:val="0"/>
  </w:style>
  <w:style w:type="character" w:customStyle="1" w:styleId="14">
    <w:name w:val="批注框文本 字符"/>
    <w:basedOn w:val="7"/>
    <w:link w:val="3"/>
    <w:semiHidden/>
    <w:qFormat/>
    <w:uiPriority w:val="99"/>
    <w:rPr>
      <w:sz w:val="18"/>
      <w:szCs w:val="18"/>
    </w:rPr>
  </w:style>
  <w:style w:type="character" w:customStyle="1" w:styleId="15">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sass</Company>
  <Pages>4</Pages>
  <Words>230</Words>
  <Characters>1316</Characters>
  <Lines>10</Lines>
  <Paragraphs>3</Paragraphs>
  <TotalTime>1</TotalTime>
  <ScaleCrop>false</ScaleCrop>
  <LinksUpToDate>false</LinksUpToDate>
  <CharactersWithSpaces>1543</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2016-03-18T09:27:00Z</dcterms:created>
  <dc:creator>Liu Cheng</dc:creator>
  <cp:lastModifiedBy>Хiǎο頭</cp:lastModifiedBy>
  <cp:lastPrinted>2016-03-18T09:27:00Z</cp:lastPrinted>
  <dcterms:modified xsi:type="dcterms:W3CDTF">2019-04-17T03:04:00Z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